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3F64" w14:textId="77777777" w:rsidR="008373EF" w:rsidRDefault="008373EF">
      <w:pPr>
        <w:jc w:val="center"/>
        <w:rPr>
          <w:b/>
          <w:sz w:val="28"/>
        </w:rPr>
      </w:pPr>
      <w:r>
        <w:rPr>
          <w:b/>
          <w:sz w:val="28"/>
        </w:rPr>
        <w:t>North Warwickshire Borough Council</w:t>
      </w:r>
    </w:p>
    <w:p w14:paraId="67F5B904" w14:textId="77777777" w:rsidR="008373EF" w:rsidRDefault="008373EF">
      <w:pPr>
        <w:jc w:val="center"/>
        <w:rPr>
          <w:sz w:val="28"/>
        </w:rPr>
      </w:pPr>
    </w:p>
    <w:p w14:paraId="58C7B88D" w14:textId="77777777" w:rsidR="008373EF" w:rsidRDefault="008373EF">
      <w:pPr>
        <w:jc w:val="center"/>
        <w:rPr>
          <w:sz w:val="26"/>
        </w:rPr>
      </w:pPr>
      <w:r>
        <w:rPr>
          <w:b/>
          <w:sz w:val="26"/>
        </w:rPr>
        <w:t>Terms and Conditions</w:t>
      </w:r>
    </w:p>
    <w:p w14:paraId="00FFDADC" w14:textId="77777777" w:rsidR="008373EF" w:rsidRDefault="008373EF">
      <w:pPr>
        <w:spacing w:before="60"/>
        <w:jc w:val="center"/>
        <w:rPr>
          <w:b/>
          <w:sz w:val="26"/>
        </w:rPr>
      </w:pPr>
    </w:p>
    <w:p w14:paraId="727BD108" w14:textId="77777777" w:rsidR="008373EF" w:rsidRDefault="008373EF">
      <w:pPr>
        <w:pStyle w:val="Heading5"/>
        <w:rPr>
          <w:sz w:val="26"/>
        </w:rPr>
      </w:pPr>
      <w:r>
        <w:rPr>
          <w:sz w:val="26"/>
        </w:rPr>
        <w:t>Maintenance Surveyor</w:t>
      </w:r>
    </w:p>
    <w:p w14:paraId="130F1912" w14:textId="77777777" w:rsidR="008373EF" w:rsidRDefault="008373EF">
      <w:pPr>
        <w:jc w:val="center"/>
        <w:rPr>
          <w:b/>
          <w:sz w:val="26"/>
        </w:rPr>
      </w:pPr>
      <w:r>
        <w:rPr>
          <w:b/>
          <w:sz w:val="26"/>
        </w:rPr>
        <w:t>Housing Division</w:t>
      </w:r>
    </w:p>
    <w:p w14:paraId="45417B9D" w14:textId="77777777" w:rsidR="008373EF" w:rsidRDefault="008373EF">
      <w:pPr>
        <w:jc w:val="center"/>
        <w:rPr>
          <w:b/>
          <w:sz w:val="24"/>
        </w:rPr>
      </w:pPr>
    </w:p>
    <w:p w14:paraId="7C301916" w14:textId="77777777" w:rsidR="008373EF" w:rsidRDefault="008373EF">
      <w:pPr>
        <w:jc w:val="center"/>
        <w:rPr>
          <w:b/>
          <w:sz w:val="24"/>
        </w:rPr>
      </w:pPr>
    </w:p>
    <w:p w14:paraId="5C3F6623" w14:textId="77777777" w:rsidR="008373EF" w:rsidRDefault="008373EF">
      <w:pPr>
        <w:tabs>
          <w:tab w:val="left" w:pos="2610"/>
        </w:tabs>
        <w:ind w:left="2610" w:hanging="2610"/>
        <w:jc w:val="both"/>
      </w:pPr>
      <w:r>
        <w:rPr>
          <w:b/>
        </w:rPr>
        <w:t>Conditions of Service:</w:t>
      </w:r>
      <w:r>
        <w:tab/>
        <w:t>In accordance with the National Joint Council for Local Government Services.  These may be amended by Provincial or Local Agreement.</w:t>
      </w:r>
    </w:p>
    <w:p w14:paraId="073E4461" w14:textId="77777777" w:rsidR="008373EF" w:rsidRDefault="008373EF">
      <w:pPr>
        <w:tabs>
          <w:tab w:val="left" w:pos="2610"/>
        </w:tabs>
        <w:ind w:left="2610" w:hanging="2610"/>
        <w:jc w:val="both"/>
        <w:rPr>
          <w:b/>
        </w:rPr>
      </w:pPr>
    </w:p>
    <w:p w14:paraId="7AD1F3C8" w14:textId="77777777" w:rsidR="008373EF" w:rsidRDefault="008373EF">
      <w:pPr>
        <w:jc w:val="both"/>
      </w:pPr>
    </w:p>
    <w:p w14:paraId="638248D9" w14:textId="5E5067BE" w:rsidR="008373EF" w:rsidRDefault="008373EF">
      <w:pPr>
        <w:tabs>
          <w:tab w:val="left" w:pos="2610"/>
        </w:tabs>
        <w:ind w:left="2610" w:hanging="2610"/>
        <w:jc w:val="both"/>
      </w:pPr>
      <w:r>
        <w:rPr>
          <w:b/>
        </w:rPr>
        <w:t>Remuneration:</w:t>
      </w:r>
      <w:r>
        <w:tab/>
        <w:t>Salary scale 9, £3</w:t>
      </w:r>
      <w:r w:rsidR="00E04F42">
        <w:t>3</w:t>
      </w:r>
      <w:r>
        <w:t>,</w:t>
      </w:r>
      <w:r w:rsidR="00E04F42">
        <w:t>36</w:t>
      </w:r>
      <w:r>
        <w:t>6- £3</w:t>
      </w:r>
      <w:r w:rsidR="00E04F42">
        <w:t>5</w:t>
      </w:r>
      <w:r>
        <w:t>,</w:t>
      </w:r>
      <w:r w:rsidR="00E04F42">
        <w:t>23</w:t>
      </w:r>
      <w:r>
        <w:t>5, per annum, subject to educational qualifications &amp; experience  Incremental progression through the scale.    Salaries are paid on the 20</w:t>
      </w:r>
      <w:r w:rsidRPr="00A91E06">
        <w:rPr>
          <w:vertAlign w:val="superscript"/>
        </w:rPr>
        <w:t>th</w:t>
      </w:r>
      <w:r>
        <w:t xml:space="preserve"> of each month.</w:t>
      </w:r>
    </w:p>
    <w:p w14:paraId="18319D27" w14:textId="77777777" w:rsidR="008373EF" w:rsidRDefault="008373EF">
      <w:pPr>
        <w:tabs>
          <w:tab w:val="left" w:pos="2610"/>
        </w:tabs>
        <w:jc w:val="both"/>
        <w:rPr>
          <w:b/>
        </w:rPr>
      </w:pPr>
    </w:p>
    <w:p w14:paraId="42669F5C" w14:textId="77777777" w:rsidR="008373EF" w:rsidRDefault="008373EF">
      <w:pPr>
        <w:tabs>
          <w:tab w:val="left" w:pos="2610"/>
        </w:tabs>
        <w:jc w:val="both"/>
        <w:rPr>
          <w:bCs/>
        </w:rPr>
      </w:pPr>
      <w:r>
        <w:rPr>
          <w:b/>
        </w:rPr>
        <w:t>Transport:</w:t>
      </w:r>
      <w:r>
        <w:rPr>
          <w:b/>
        </w:rPr>
        <w:tab/>
      </w:r>
      <w:r>
        <w:rPr>
          <w:bCs/>
        </w:rPr>
        <w:t>Casual user car allowance payable</w:t>
      </w:r>
    </w:p>
    <w:p w14:paraId="75FC5D1E" w14:textId="77777777" w:rsidR="008373EF" w:rsidRDefault="008373EF">
      <w:pPr>
        <w:tabs>
          <w:tab w:val="left" w:pos="2610"/>
        </w:tabs>
        <w:jc w:val="both"/>
      </w:pPr>
    </w:p>
    <w:p w14:paraId="6D8D39C9" w14:textId="77777777" w:rsidR="008373EF" w:rsidRDefault="008373EF">
      <w:pPr>
        <w:tabs>
          <w:tab w:val="left" w:pos="2610"/>
        </w:tabs>
        <w:jc w:val="both"/>
      </w:pPr>
    </w:p>
    <w:p w14:paraId="5DEED7D1" w14:textId="77777777" w:rsidR="008373EF" w:rsidRDefault="008373EF">
      <w:pPr>
        <w:tabs>
          <w:tab w:val="left" w:pos="2610"/>
        </w:tabs>
        <w:jc w:val="both"/>
      </w:pPr>
      <w:r>
        <w:rPr>
          <w:b/>
        </w:rPr>
        <w:t>Location:</w:t>
      </w:r>
      <w:r>
        <w:tab/>
        <w:t>The Sheepy Road Depot</w:t>
      </w:r>
    </w:p>
    <w:p w14:paraId="2EDA5A3F" w14:textId="77777777" w:rsidR="008373EF" w:rsidRDefault="008373EF">
      <w:pPr>
        <w:tabs>
          <w:tab w:val="left" w:pos="2610"/>
        </w:tabs>
        <w:jc w:val="both"/>
      </w:pPr>
    </w:p>
    <w:p w14:paraId="09C4FD41" w14:textId="77777777" w:rsidR="008373EF" w:rsidRDefault="008373EF">
      <w:pPr>
        <w:tabs>
          <w:tab w:val="left" w:pos="2610"/>
        </w:tabs>
        <w:ind w:left="2610" w:hanging="2610"/>
        <w:jc w:val="both"/>
        <w:rPr>
          <w:b/>
        </w:rPr>
      </w:pPr>
    </w:p>
    <w:p w14:paraId="65345C56" w14:textId="04F71620" w:rsidR="008373EF" w:rsidRDefault="008373EF">
      <w:pPr>
        <w:tabs>
          <w:tab w:val="left" w:pos="2610"/>
        </w:tabs>
        <w:ind w:left="2610" w:hanging="2610"/>
        <w:jc w:val="both"/>
      </w:pPr>
      <w:r>
        <w:rPr>
          <w:b/>
        </w:rPr>
        <w:t>Hours of Work:</w:t>
      </w:r>
      <w:r>
        <w:tab/>
        <w:t>37 hours per week, you will be required to participate in an on call rota for out of hours emergency work.</w:t>
      </w:r>
    </w:p>
    <w:p w14:paraId="24C73226" w14:textId="77777777" w:rsidR="008373EF" w:rsidRDefault="008373EF">
      <w:pPr>
        <w:tabs>
          <w:tab w:val="left" w:pos="2610"/>
        </w:tabs>
        <w:ind w:left="2610" w:hanging="2610"/>
        <w:jc w:val="both"/>
      </w:pPr>
    </w:p>
    <w:p w14:paraId="08DBACA8" w14:textId="77777777" w:rsidR="008373EF" w:rsidRDefault="008373EF">
      <w:pPr>
        <w:tabs>
          <w:tab w:val="left" w:pos="2610"/>
        </w:tabs>
        <w:ind w:left="2610" w:hanging="2610"/>
        <w:jc w:val="both"/>
        <w:rPr>
          <w:b/>
        </w:rPr>
      </w:pPr>
    </w:p>
    <w:p w14:paraId="6E7B5C21" w14:textId="6176ABB1" w:rsidR="008373EF" w:rsidRDefault="008373EF">
      <w:pPr>
        <w:tabs>
          <w:tab w:val="left" w:pos="2610"/>
        </w:tabs>
        <w:ind w:left="2610" w:hanging="2610"/>
        <w:jc w:val="both"/>
      </w:pPr>
      <w:r>
        <w:rPr>
          <w:b/>
        </w:rPr>
        <w:t>Holidays:</w:t>
      </w:r>
      <w:r>
        <w:tab/>
        <w:t xml:space="preserve">23 days annual leave, increasing by five days after five years’ continuous local government service.   Leave </w:t>
      </w:r>
      <w:r w:rsidR="00E04F42">
        <w:t>year -</w:t>
      </w:r>
      <w:r>
        <w:t xml:space="preserve">  April to March.</w:t>
      </w:r>
    </w:p>
    <w:p w14:paraId="0D8A598C" w14:textId="77777777" w:rsidR="008373EF" w:rsidRDefault="008373EF">
      <w:pPr>
        <w:tabs>
          <w:tab w:val="left" w:pos="2610"/>
        </w:tabs>
        <w:ind w:left="2610" w:hanging="2610"/>
        <w:jc w:val="both"/>
        <w:rPr>
          <w:sz w:val="10"/>
        </w:rPr>
      </w:pPr>
    </w:p>
    <w:p w14:paraId="0F9A1792" w14:textId="77777777" w:rsidR="008373EF" w:rsidRDefault="008373EF">
      <w:pPr>
        <w:tabs>
          <w:tab w:val="left" w:pos="2610"/>
        </w:tabs>
        <w:ind w:left="2610" w:hanging="2610"/>
        <w:jc w:val="both"/>
      </w:pPr>
      <w:r>
        <w:tab/>
      </w:r>
      <w:r>
        <w:rPr>
          <w:i/>
        </w:rPr>
        <w:t>Plus the following public holidays:</w:t>
      </w:r>
    </w:p>
    <w:p w14:paraId="2586E8FF" w14:textId="77777777" w:rsidR="008373EF" w:rsidRDefault="008373EF">
      <w:pPr>
        <w:tabs>
          <w:tab w:val="left" w:pos="2610"/>
        </w:tabs>
        <w:ind w:left="2610" w:hanging="2610"/>
        <w:jc w:val="both"/>
        <w:rPr>
          <w:sz w:val="10"/>
        </w:rPr>
      </w:pPr>
    </w:p>
    <w:p w14:paraId="43A557E0" w14:textId="77777777" w:rsidR="008373EF" w:rsidRDefault="008373EF">
      <w:pPr>
        <w:tabs>
          <w:tab w:val="left" w:pos="2610"/>
          <w:tab w:val="left" w:pos="4950"/>
          <w:tab w:val="left" w:pos="5130"/>
        </w:tabs>
        <w:spacing w:before="40"/>
        <w:ind w:left="2610" w:hanging="2610"/>
        <w:jc w:val="both"/>
      </w:pPr>
      <w:r>
        <w:tab/>
        <w:t>Easter</w:t>
      </w:r>
      <w:r>
        <w:tab/>
        <w:t>-</w:t>
      </w:r>
      <w:r>
        <w:tab/>
        <w:t>Good Friday and Easter Monday</w:t>
      </w:r>
    </w:p>
    <w:p w14:paraId="39291307" w14:textId="77777777" w:rsidR="008373EF" w:rsidRDefault="008373EF">
      <w:pPr>
        <w:tabs>
          <w:tab w:val="left" w:pos="2610"/>
          <w:tab w:val="left" w:pos="4950"/>
          <w:tab w:val="left" w:pos="5130"/>
        </w:tabs>
        <w:spacing w:before="40"/>
        <w:ind w:left="2610" w:hanging="2610"/>
        <w:jc w:val="both"/>
      </w:pPr>
      <w:r>
        <w:tab/>
        <w:t>May Day</w:t>
      </w:r>
    </w:p>
    <w:p w14:paraId="77CBC789" w14:textId="77777777" w:rsidR="008373EF" w:rsidRDefault="008373EF">
      <w:pPr>
        <w:tabs>
          <w:tab w:val="left" w:pos="2610"/>
          <w:tab w:val="left" w:pos="4950"/>
          <w:tab w:val="left" w:pos="5130"/>
        </w:tabs>
        <w:spacing w:before="40"/>
        <w:ind w:left="2610" w:hanging="2610"/>
        <w:jc w:val="both"/>
      </w:pPr>
      <w:r>
        <w:tab/>
        <w:t>Spring Bank</w:t>
      </w:r>
      <w:r>
        <w:tab/>
        <w:t>-</w:t>
      </w:r>
      <w:r>
        <w:tab/>
        <w:t>Monday and Tuesday</w:t>
      </w:r>
    </w:p>
    <w:p w14:paraId="5FB2C45C" w14:textId="77777777" w:rsidR="008373EF" w:rsidRDefault="008373EF">
      <w:pPr>
        <w:tabs>
          <w:tab w:val="left" w:pos="2610"/>
          <w:tab w:val="left" w:pos="4950"/>
          <w:tab w:val="left" w:pos="5130"/>
        </w:tabs>
        <w:spacing w:before="40"/>
        <w:ind w:left="2610" w:hanging="2610"/>
        <w:jc w:val="both"/>
      </w:pPr>
      <w:r>
        <w:tab/>
        <w:t>Late Summer Bank</w:t>
      </w:r>
      <w:r>
        <w:tab/>
        <w:t>-</w:t>
      </w:r>
      <w:r>
        <w:tab/>
        <w:t>Monday and Tuesday</w:t>
      </w:r>
    </w:p>
    <w:p w14:paraId="6823E558" w14:textId="77777777" w:rsidR="008373EF" w:rsidRDefault="008373EF">
      <w:pPr>
        <w:tabs>
          <w:tab w:val="left" w:pos="2610"/>
          <w:tab w:val="left" w:pos="4950"/>
          <w:tab w:val="left" w:pos="5130"/>
        </w:tabs>
        <w:spacing w:before="40"/>
        <w:ind w:left="5130" w:hanging="5130"/>
        <w:jc w:val="both"/>
      </w:pPr>
      <w:r>
        <w:tab/>
        <w:t>Christmas</w:t>
      </w:r>
      <w:r>
        <w:tab/>
        <w:t>-</w:t>
      </w:r>
      <w:r>
        <w:tab/>
        <w:t>Christmas Day, Boxing Day,</w:t>
      </w:r>
    </w:p>
    <w:p w14:paraId="44225EB3" w14:textId="77777777" w:rsidR="008373EF" w:rsidRDefault="008373EF">
      <w:pPr>
        <w:tabs>
          <w:tab w:val="left" w:pos="5130"/>
        </w:tabs>
        <w:ind w:left="5130" w:hanging="5130"/>
        <w:jc w:val="both"/>
      </w:pPr>
      <w:r>
        <w:tab/>
        <w:t>plus two other days</w:t>
      </w:r>
    </w:p>
    <w:p w14:paraId="7597CAEC" w14:textId="77777777" w:rsidR="008373EF" w:rsidRDefault="008373EF">
      <w:pPr>
        <w:tabs>
          <w:tab w:val="left" w:pos="2610"/>
        </w:tabs>
        <w:ind w:left="5130" w:hanging="5130"/>
        <w:jc w:val="both"/>
      </w:pPr>
      <w:r>
        <w:tab/>
        <w:t xml:space="preserve">New Year’s Day. </w:t>
      </w:r>
    </w:p>
    <w:p w14:paraId="5B50AE07" w14:textId="77777777" w:rsidR="008373EF" w:rsidRDefault="008373EF">
      <w:pPr>
        <w:tabs>
          <w:tab w:val="left" w:pos="2610"/>
        </w:tabs>
        <w:ind w:left="5130" w:hanging="5130"/>
        <w:jc w:val="both"/>
      </w:pPr>
    </w:p>
    <w:p w14:paraId="41312AC5" w14:textId="77777777" w:rsidR="008373EF" w:rsidRDefault="008373EF">
      <w:pPr>
        <w:tabs>
          <w:tab w:val="left" w:pos="2610"/>
        </w:tabs>
        <w:ind w:left="5130" w:hanging="5130"/>
        <w:jc w:val="both"/>
      </w:pPr>
    </w:p>
    <w:p w14:paraId="16429472" w14:textId="1ED73E2D" w:rsidR="008373EF" w:rsidRDefault="008373EF">
      <w:pPr>
        <w:tabs>
          <w:tab w:val="left" w:pos="2610"/>
        </w:tabs>
        <w:ind w:left="2610" w:hanging="2610"/>
        <w:jc w:val="both"/>
      </w:pPr>
      <w:r>
        <w:rPr>
          <w:b/>
        </w:rPr>
        <w:t>Notice Provision:</w:t>
      </w:r>
      <w:r>
        <w:tab/>
        <w:t xml:space="preserve">Two </w:t>
      </w:r>
      <w:proofErr w:type="spellStart"/>
      <w:r>
        <w:t>month’s notice</w:t>
      </w:r>
      <w:proofErr w:type="spellEnd"/>
      <w:r>
        <w:t xml:space="preserve"> on either side.</w:t>
      </w:r>
    </w:p>
    <w:p w14:paraId="13459AD4" w14:textId="77777777" w:rsidR="008373EF" w:rsidRDefault="008373EF">
      <w:pPr>
        <w:tabs>
          <w:tab w:val="left" w:pos="2610"/>
        </w:tabs>
        <w:ind w:left="2610" w:hanging="2610"/>
        <w:jc w:val="both"/>
      </w:pPr>
    </w:p>
    <w:p w14:paraId="70518071" w14:textId="0B6F4DA3" w:rsidR="008373EF" w:rsidRDefault="008373EF">
      <w:pPr>
        <w:tabs>
          <w:tab w:val="left" w:pos="2610"/>
        </w:tabs>
        <w:ind w:left="2610" w:hanging="2610"/>
        <w:jc w:val="both"/>
      </w:pPr>
      <w:r>
        <w:rPr>
          <w:b/>
        </w:rPr>
        <w:br w:type="page"/>
      </w:r>
      <w:r>
        <w:rPr>
          <w:b/>
        </w:rPr>
        <w:lastRenderedPageBreak/>
        <w:t>Pension:</w:t>
      </w:r>
      <w:r>
        <w:tab/>
        <w:t>Staff are eligible to join the Pension Scheme administered by Warwickshire County Council. You will automatically be entered into the scheme unless you opt out.   Full details of the County Scheme will be provided to the successful candidate.</w:t>
      </w:r>
    </w:p>
    <w:p w14:paraId="01B96F8F" w14:textId="77777777" w:rsidR="008373EF" w:rsidRDefault="008373EF">
      <w:pPr>
        <w:tabs>
          <w:tab w:val="left" w:pos="2610"/>
        </w:tabs>
        <w:ind w:left="2610" w:hanging="2610"/>
        <w:jc w:val="both"/>
      </w:pPr>
    </w:p>
    <w:p w14:paraId="41F961D8" w14:textId="77777777" w:rsidR="008373EF" w:rsidRDefault="008373EF">
      <w:pPr>
        <w:tabs>
          <w:tab w:val="left" w:pos="2610"/>
        </w:tabs>
        <w:ind w:left="2610" w:hanging="2610"/>
        <w:jc w:val="both"/>
        <w:rPr>
          <w:b/>
        </w:rPr>
      </w:pPr>
    </w:p>
    <w:p w14:paraId="172B6B59" w14:textId="77777777" w:rsidR="008373EF" w:rsidRDefault="008373EF">
      <w:pPr>
        <w:tabs>
          <w:tab w:val="left" w:pos="2610"/>
        </w:tabs>
        <w:ind w:left="2610" w:hanging="2610"/>
        <w:jc w:val="both"/>
      </w:pPr>
      <w:r>
        <w:rPr>
          <w:b/>
        </w:rPr>
        <w:t>Health:</w:t>
      </w:r>
      <w:r>
        <w:tab/>
        <w:t>You will be expected to complete a medical questionnaire.   The Council’s medical adviser will determine whether a full medical examination is required.</w:t>
      </w:r>
    </w:p>
    <w:p w14:paraId="77C1F192" w14:textId="77777777" w:rsidR="008373EF" w:rsidRDefault="008373EF">
      <w:pPr>
        <w:tabs>
          <w:tab w:val="left" w:pos="2610"/>
        </w:tabs>
        <w:ind w:left="2610" w:hanging="2610"/>
        <w:jc w:val="both"/>
        <w:rPr>
          <w:b/>
        </w:rPr>
      </w:pPr>
    </w:p>
    <w:p w14:paraId="665D6FBD" w14:textId="77777777" w:rsidR="008373EF" w:rsidRDefault="008373EF">
      <w:pPr>
        <w:tabs>
          <w:tab w:val="left" w:pos="2610"/>
        </w:tabs>
        <w:ind w:left="2610" w:hanging="2610"/>
        <w:jc w:val="both"/>
        <w:rPr>
          <w:b/>
        </w:rPr>
      </w:pPr>
    </w:p>
    <w:p w14:paraId="29948FAF" w14:textId="77777777" w:rsidR="008373EF" w:rsidRDefault="008373EF">
      <w:pPr>
        <w:tabs>
          <w:tab w:val="left" w:pos="2610"/>
        </w:tabs>
        <w:ind w:left="2610" w:hanging="2610"/>
        <w:jc w:val="both"/>
      </w:pPr>
      <w:r>
        <w:rPr>
          <w:b/>
        </w:rPr>
        <w:t>Smoking:</w:t>
      </w:r>
      <w:r>
        <w:tab/>
        <w:t>The Council operates a total ban within The Council House and Old Bank House.   This policy covers other areas under the Council’s control.</w:t>
      </w:r>
    </w:p>
    <w:p w14:paraId="4359073D" w14:textId="77777777" w:rsidR="008373EF" w:rsidRDefault="008373EF">
      <w:pPr>
        <w:tabs>
          <w:tab w:val="left" w:pos="2610"/>
        </w:tabs>
        <w:ind w:left="2610" w:hanging="2610"/>
        <w:jc w:val="both"/>
      </w:pPr>
    </w:p>
    <w:p w14:paraId="497780C2" w14:textId="77777777" w:rsidR="008373EF" w:rsidRDefault="008373EF">
      <w:pPr>
        <w:tabs>
          <w:tab w:val="left" w:pos="2610"/>
        </w:tabs>
        <w:ind w:left="2610" w:hanging="2610"/>
        <w:jc w:val="both"/>
        <w:rPr>
          <w:b/>
        </w:rPr>
      </w:pPr>
    </w:p>
    <w:p w14:paraId="089364E7" w14:textId="77777777" w:rsidR="008373EF" w:rsidRDefault="008373EF">
      <w:pPr>
        <w:tabs>
          <w:tab w:val="left" w:pos="2610"/>
        </w:tabs>
        <w:ind w:left="2610" w:hanging="2610"/>
        <w:jc w:val="both"/>
      </w:pPr>
      <w:r>
        <w:rPr>
          <w:b/>
        </w:rPr>
        <w:t>Maternity/Paternity/</w:t>
      </w:r>
      <w:r>
        <w:tab/>
        <w:t>Details of the scheme are available on request or at interview.</w:t>
      </w:r>
    </w:p>
    <w:p w14:paraId="19929DE7" w14:textId="77777777" w:rsidR="008373EF" w:rsidRDefault="008373EF">
      <w:pPr>
        <w:tabs>
          <w:tab w:val="left" w:pos="2610"/>
        </w:tabs>
        <w:ind w:left="2610" w:hanging="2610"/>
        <w:jc w:val="both"/>
        <w:rPr>
          <w:b/>
        </w:rPr>
      </w:pPr>
      <w:r>
        <w:rPr>
          <w:b/>
        </w:rPr>
        <w:t>Adoption Leave:</w:t>
      </w:r>
    </w:p>
    <w:p w14:paraId="28C0724C" w14:textId="77777777" w:rsidR="008373EF" w:rsidRDefault="008373EF">
      <w:pPr>
        <w:tabs>
          <w:tab w:val="left" w:pos="2610"/>
        </w:tabs>
        <w:ind w:left="2610" w:hanging="2610"/>
        <w:jc w:val="both"/>
        <w:rPr>
          <w:b/>
        </w:rPr>
      </w:pPr>
    </w:p>
    <w:p w14:paraId="79ED9D1B" w14:textId="77777777" w:rsidR="008373EF" w:rsidRDefault="008373EF">
      <w:pPr>
        <w:tabs>
          <w:tab w:val="left" w:pos="2610"/>
        </w:tabs>
        <w:ind w:left="2610" w:hanging="2610"/>
        <w:jc w:val="both"/>
        <w:rPr>
          <w:b/>
        </w:rPr>
      </w:pPr>
    </w:p>
    <w:p w14:paraId="2BB10A4C" w14:textId="77777777" w:rsidR="008373EF" w:rsidRDefault="008373EF">
      <w:pPr>
        <w:tabs>
          <w:tab w:val="left" w:pos="2610"/>
        </w:tabs>
        <w:ind w:left="2610" w:hanging="2610"/>
        <w:jc w:val="both"/>
      </w:pPr>
      <w:r>
        <w:rPr>
          <w:b/>
        </w:rPr>
        <w:t>Probation:</w:t>
      </w:r>
      <w:r>
        <w:tab/>
        <w:t>New entrants to Local Government will be expected to serve a probationary period of six months.</w:t>
      </w:r>
    </w:p>
    <w:p w14:paraId="41E4D841" w14:textId="77777777" w:rsidR="008373EF" w:rsidRDefault="008373EF">
      <w:pPr>
        <w:tabs>
          <w:tab w:val="left" w:pos="2610"/>
        </w:tabs>
        <w:ind w:left="2610" w:hanging="2610"/>
        <w:jc w:val="both"/>
      </w:pPr>
    </w:p>
    <w:p w14:paraId="03491CDE" w14:textId="77777777" w:rsidR="008373EF" w:rsidRDefault="008373EF">
      <w:pPr>
        <w:tabs>
          <w:tab w:val="left" w:pos="2610"/>
        </w:tabs>
        <w:ind w:left="2610" w:hanging="2610"/>
        <w:jc w:val="both"/>
      </w:pPr>
    </w:p>
    <w:p w14:paraId="26E52FAA" w14:textId="77777777" w:rsidR="008373EF" w:rsidRDefault="008373EF">
      <w:pPr>
        <w:tabs>
          <w:tab w:val="left" w:pos="2610"/>
        </w:tabs>
        <w:jc w:val="both"/>
      </w:pPr>
      <w:r>
        <w:rPr>
          <w:b/>
        </w:rPr>
        <w:t>Asylum and</w:t>
      </w:r>
      <w:r>
        <w:rPr>
          <w:b/>
        </w:rPr>
        <w:tab/>
      </w:r>
      <w:r>
        <w:t>Should you be successful with your application you will be</w:t>
      </w:r>
      <w:r>
        <w:br/>
      </w:r>
      <w:r>
        <w:rPr>
          <w:b/>
        </w:rPr>
        <w:t>Immigration Act:</w:t>
      </w:r>
      <w:r>
        <w:rPr>
          <w:b/>
        </w:rPr>
        <w:tab/>
      </w:r>
      <w:r>
        <w:t>required to produce an official document stating your National</w:t>
      </w:r>
      <w:r>
        <w:br/>
      </w:r>
      <w:r>
        <w:tab/>
        <w:t>Insurance number (such as a P45 form, a National Insurance</w:t>
      </w:r>
      <w:r>
        <w:br/>
      </w:r>
      <w:r>
        <w:tab/>
        <w:t>card, a P60 form or a payslip) prior to commencing work with the</w:t>
      </w:r>
      <w:r>
        <w:br/>
      </w:r>
      <w:r>
        <w:tab/>
        <w:t>Council.  Such document will be copied and returned to you.  If</w:t>
      </w:r>
      <w:r>
        <w:br/>
      </w:r>
      <w:r>
        <w:tab/>
        <w:t>you are unable to do this you will be required to produce one of</w:t>
      </w:r>
      <w:r>
        <w:br/>
      </w:r>
      <w:r>
        <w:tab/>
        <w:t>a number of original documents from the list produced by the</w:t>
      </w:r>
      <w:r>
        <w:br/>
      </w:r>
      <w:r>
        <w:tab/>
        <w:t>Home Office.</w:t>
      </w:r>
    </w:p>
    <w:p w14:paraId="41625D62" w14:textId="77777777" w:rsidR="008373EF" w:rsidRDefault="008373EF">
      <w:pPr>
        <w:tabs>
          <w:tab w:val="left" w:pos="2610"/>
        </w:tabs>
        <w:jc w:val="both"/>
      </w:pPr>
    </w:p>
    <w:p w14:paraId="75A55429" w14:textId="77777777" w:rsidR="008373EF" w:rsidRDefault="008373EF">
      <w:pPr>
        <w:tabs>
          <w:tab w:val="left" w:pos="2610"/>
        </w:tabs>
        <w:ind w:left="2610" w:hanging="2610"/>
        <w:jc w:val="both"/>
      </w:pPr>
      <w:r>
        <w:rPr>
          <w:b/>
        </w:rPr>
        <w:t>Discrimination:</w:t>
      </w:r>
      <w:r>
        <w:rPr>
          <w:b/>
        </w:rPr>
        <w:tab/>
      </w:r>
      <w:r>
        <w:t>North Warwickshire Borough Council aims to recruit and employ personnel without regard to nationality, gender, colour or religion.</w:t>
      </w:r>
    </w:p>
    <w:p w14:paraId="629AA7BF" w14:textId="77777777" w:rsidR="008373EF" w:rsidRDefault="008373EF">
      <w:pPr>
        <w:tabs>
          <w:tab w:val="left" w:pos="2610"/>
        </w:tabs>
        <w:ind w:left="2610" w:hanging="2610"/>
        <w:jc w:val="both"/>
      </w:pPr>
    </w:p>
    <w:p w14:paraId="62223828" w14:textId="77777777" w:rsidR="008373EF" w:rsidRDefault="008373EF">
      <w:pPr>
        <w:tabs>
          <w:tab w:val="left" w:pos="2610"/>
        </w:tabs>
        <w:ind w:left="2610" w:hanging="2610"/>
        <w:jc w:val="both"/>
      </w:pPr>
      <w:r>
        <w:rPr>
          <w:b/>
        </w:rPr>
        <w:t>Disability:</w:t>
      </w:r>
      <w:r>
        <w:tab/>
        <w:t>A disability or health problem does not preclude full consideration for the job and applications from suitable disabled people are welcome.  All information provided by all applicants will be treated as confidential.</w:t>
      </w:r>
    </w:p>
    <w:p w14:paraId="55D13457" w14:textId="77777777" w:rsidR="008373EF" w:rsidRDefault="008373EF">
      <w:pPr>
        <w:tabs>
          <w:tab w:val="left" w:pos="2610"/>
        </w:tabs>
        <w:ind w:left="2610" w:hanging="2610"/>
        <w:jc w:val="both"/>
      </w:pPr>
    </w:p>
    <w:sectPr w:rsidR="008373EF">
      <w:pgSz w:w="11909" w:h="16834" w:code="9"/>
      <w:pgMar w:top="1440" w:right="1440" w:bottom="1440" w:left="1440" w:header="706" w:footer="1008"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FD37" w14:textId="77777777" w:rsidR="008373EF" w:rsidRDefault="008373EF">
      <w:r>
        <w:separator/>
      </w:r>
    </w:p>
  </w:endnote>
  <w:endnote w:type="continuationSeparator" w:id="0">
    <w:p w14:paraId="07D8CA8A" w14:textId="77777777" w:rsidR="008373EF" w:rsidRDefault="0083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0033" w14:textId="77777777" w:rsidR="008373EF" w:rsidRDefault="008373EF">
      <w:r>
        <w:separator/>
      </w:r>
    </w:p>
  </w:footnote>
  <w:footnote w:type="continuationSeparator" w:id="0">
    <w:p w14:paraId="6C4C3AF0" w14:textId="77777777" w:rsidR="008373EF" w:rsidRDefault="00837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3EF"/>
    <w:rsid w:val="00273C77"/>
    <w:rsid w:val="008373EF"/>
    <w:rsid w:val="00E04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671AF"/>
  <w15:chartTrackingRefBased/>
  <w15:docId w15:val="{3D8A7CDC-F911-4FCC-A3E1-3E154610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4"/>
    </w:rPr>
  </w:style>
  <w:style w:type="paragraph" w:styleId="Heading3">
    <w:name w:val="heading 3"/>
    <w:basedOn w:val="Normal"/>
    <w:next w:val="Normal"/>
    <w:qFormat/>
    <w:pPr>
      <w:keepNext/>
      <w:spacing w:before="240" w:after="60"/>
      <w:outlineLvl w:val="2"/>
    </w:pPr>
    <w:rPr>
      <w:rFonts w:ascii="Times New Roman" w:hAnsi="Times New Roman"/>
      <w:b/>
      <w:sz w:val="28"/>
    </w:rPr>
  </w:style>
  <w:style w:type="paragraph" w:styleId="Heading4">
    <w:name w:val="heading 4"/>
    <w:basedOn w:val="Normal"/>
    <w:next w:val="Normal"/>
    <w:qFormat/>
    <w:pPr>
      <w:keepNext/>
      <w:spacing w:before="240" w:after="60"/>
      <w:outlineLvl w:val="3"/>
    </w:pPr>
    <w:rPr>
      <w:rFonts w:ascii="Times New Roman" w:hAnsi="Times New Roman"/>
      <w:b/>
      <w:sz w:val="24"/>
    </w:rPr>
  </w:style>
  <w:style w:type="paragraph" w:styleId="Heading5">
    <w:name w:val="heading 5"/>
    <w:basedOn w:val="Normal"/>
    <w:next w:val="Normal"/>
    <w:qFormat/>
    <w:pPr>
      <w:keepNext/>
      <w:spacing w:before="6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Pr>
      <w:rFonts w:ascii="Arial" w:hAnsi="Arial"/>
      <w:sz w:val="22"/>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Terms and Conditions - Principal Building Control Officer</vt:lpstr>
    </vt:vector>
  </TitlesOfParts>
  <Company>North Warks. Borough Council</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 Principal Building Control Officer</dc:title>
  <dc:subject>Terms and Conditions - Principal Building Control Officer</dc:subject>
  <dc:creator>Ruth Barr</dc:creator>
  <cp:keywords/>
  <dc:description/>
  <cp:lastModifiedBy>Sarah Sanabam</cp:lastModifiedBy>
  <cp:revision>3</cp:revision>
  <cp:lastPrinted>2007-11-07T10:30:00Z</cp:lastPrinted>
  <dcterms:created xsi:type="dcterms:W3CDTF">2024-10-10T13:40:00Z</dcterms:created>
  <dcterms:modified xsi:type="dcterms:W3CDTF">2024-11-04T16:10:00Z</dcterms:modified>
</cp:coreProperties>
</file>